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306C" w14:textId="77777777" w:rsidR="00EE2315" w:rsidRDefault="00593E68">
      <w:pPr>
        <w:spacing w:after="129" w:line="259" w:lineRule="auto"/>
        <w:ind w:left="0" w:firstLine="0"/>
      </w:pPr>
      <w:r>
        <w:rPr>
          <w:rFonts w:ascii="Times New Roman" w:eastAsia="Times New Roman" w:hAnsi="Times New Roman" w:cs="Times New Roman"/>
        </w:rPr>
        <w:t xml:space="preserve"> </w:t>
      </w:r>
    </w:p>
    <w:p w14:paraId="5E4A8D87" w14:textId="77777777" w:rsidR="00EE2315" w:rsidRDefault="00593E68">
      <w:pPr>
        <w:spacing w:after="0" w:line="259" w:lineRule="auto"/>
        <w:ind w:left="0" w:firstLine="0"/>
      </w:pPr>
      <w:r>
        <w:t xml:space="preserve"> </w:t>
      </w:r>
    </w:p>
    <w:p w14:paraId="6D245C44" w14:textId="77777777" w:rsidR="00EE2315" w:rsidRDefault="00593E68">
      <w:pPr>
        <w:spacing w:after="0" w:line="259" w:lineRule="auto"/>
        <w:ind w:left="0" w:firstLine="0"/>
      </w:pPr>
      <w:r>
        <w:t xml:space="preserve"> </w:t>
      </w:r>
    </w:p>
    <w:p w14:paraId="26F48FF2" w14:textId="77777777" w:rsidR="00EE2315" w:rsidRPr="00844EEE" w:rsidRDefault="00844EEE">
      <w:pPr>
        <w:ind w:left="-5"/>
        <w:rPr>
          <w:rFonts w:asciiTheme="majorHAnsi" w:hAnsiTheme="majorHAnsi" w:cstheme="majorHAnsi"/>
        </w:rPr>
      </w:pPr>
      <w:r>
        <w:rPr>
          <w:rFonts w:asciiTheme="majorHAnsi" w:hAnsiTheme="majorHAnsi" w:cstheme="majorHAnsi"/>
          <w:b/>
        </w:rPr>
        <w:t xml:space="preserve">Hewelsfield &amp; </w:t>
      </w:r>
      <w:r w:rsidRPr="00844EEE">
        <w:rPr>
          <w:rFonts w:asciiTheme="majorHAnsi" w:hAnsiTheme="majorHAnsi" w:cstheme="majorHAnsi"/>
          <w:b/>
        </w:rPr>
        <w:t>Brockweir</w:t>
      </w:r>
      <w:r w:rsidR="00593E68" w:rsidRPr="00844EEE">
        <w:rPr>
          <w:rFonts w:asciiTheme="majorHAnsi" w:hAnsiTheme="majorHAnsi" w:cstheme="majorHAnsi"/>
          <w:b/>
        </w:rPr>
        <w:t xml:space="preserve"> - COMMUNITY ENGAGEMENT</w:t>
      </w:r>
      <w:r w:rsidR="00593E68" w:rsidRPr="00844EEE">
        <w:rPr>
          <w:rFonts w:asciiTheme="majorHAnsi" w:hAnsiTheme="majorHAnsi" w:cstheme="majorHAnsi"/>
        </w:rPr>
        <w:t xml:space="preserve"> POLICY </w:t>
      </w:r>
    </w:p>
    <w:p w14:paraId="0F42F87B" w14:textId="77777777" w:rsidR="00EE2315" w:rsidRPr="00844EEE" w:rsidRDefault="00593E68">
      <w:pPr>
        <w:spacing w:after="0" w:line="259" w:lineRule="auto"/>
        <w:ind w:left="0" w:firstLine="0"/>
        <w:rPr>
          <w:rFonts w:asciiTheme="majorHAnsi" w:hAnsiTheme="majorHAnsi" w:cstheme="majorHAnsi"/>
        </w:rPr>
      </w:pPr>
      <w:r w:rsidRPr="00844EEE">
        <w:rPr>
          <w:rFonts w:asciiTheme="majorHAnsi" w:hAnsiTheme="majorHAnsi" w:cstheme="majorHAnsi"/>
        </w:rPr>
        <w:t xml:space="preserve"> </w:t>
      </w:r>
    </w:p>
    <w:p w14:paraId="174337B1" w14:textId="77777777" w:rsidR="008809D5" w:rsidRDefault="008809D5" w:rsidP="00844EEE">
      <w:pPr>
        <w:pStyle w:val="Heading1"/>
        <w:numPr>
          <w:ilvl w:val="0"/>
          <w:numId w:val="0"/>
        </w:numPr>
        <w:ind w:left="10" w:hanging="10"/>
        <w:rPr>
          <w:rFonts w:asciiTheme="majorHAnsi" w:hAnsiTheme="majorHAnsi" w:cstheme="majorHAnsi"/>
          <w:b/>
          <w:u w:val="none"/>
        </w:rPr>
      </w:pPr>
    </w:p>
    <w:p w14:paraId="08BC2CD6" w14:textId="77777777" w:rsidR="00EE2315" w:rsidRDefault="00593E68" w:rsidP="00844EEE">
      <w:pPr>
        <w:pStyle w:val="Heading1"/>
        <w:numPr>
          <w:ilvl w:val="0"/>
          <w:numId w:val="0"/>
        </w:numPr>
        <w:ind w:left="10" w:hanging="10"/>
        <w:rPr>
          <w:rFonts w:asciiTheme="majorHAnsi" w:hAnsiTheme="majorHAnsi" w:cstheme="majorHAnsi"/>
          <w:b/>
          <w:u w:val="none"/>
        </w:rPr>
      </w:pPr>
      <w:r w:rsidRPr="00844EEE">
        <w:rPr>
          <w:rFonts w:asciiTheme="majorHAnsi" w:hAnsiTheme="majorHAnsi" w:cstheme="majorHAnsi"/>
          <w:b/>
          <w:u w:val="none"/>
        </w:rPr>
        <w:t xml:space="preserve">Aims and Objectives </w:t>
      </w:r>
    </w:p>
    <w:p w14:paraId="3610D5AD" w14:textId="77777777" w:rsidR="00EE2315" w:rsidRDefault="00593E68">
      <w:pPr>
        <w:ind w:left="-5"/>
        <w:rPr>
          <w:rFonts w:asciiTheme="majorHAnsi" w:hAnsiTheme="majorHAnsi" w:cstheme="majorHAnsi"/>
        </w:rPr>
      </w:pPr>
      <w:r w:rsidRPr="00844EEE">
        <w:rPr>
          <w:rFonts w:asciiTheme="majorHAnsi" w:hAnsiTheme="majorHAnsi" w:cstheme="majorHAnsi"/>
        </w:rPr>
        <w:t>Community Eng</w:t>
      </w:r>
      <w:r w:rsidR="00844EEE">
        <w:rPr>
          <w:rFonts w:asciiTheme="majorHAnsi" w:hAnsiTheme="majorHAnsi" w:cstheme="majorHAnsi"/>
        </w:rPr>
        <w:t xml:space="preserve">agement is how </w:t>
      </w:r>
      <w:r w:rsidRPr="00844EEE">
        <w:rPr>
          <w:rFonts w:asciiTheme="majorHAnsi" w:hAnsiTheme="majorHAnsi" w:cstheme="majorHAnsi"/>
        </w:rPr>
        <w:t>community organisations and ind</w:t>
      </w:r>
      <w:r w:rsidR="00844EEE">
        <w:rPr>
          <w:rFonts w:asciiTheme="majorHAnsi" w:hAnsiTheme="majorHAnsi" w:cstheme="majorHAnsi"/>
        </w:rPr>
        <w:t>ividuals build relationships to deliver a</w:t>
      </w:r>
      <w:r w:rsidRPr="00844EEE">
        <w:rPr>
          <w:rFonts w:asciiTheme="majorHAnsi" w:hAnsiTheme="majorHAnsi" w:cstheme="majorHAnsi"/>
        </w:rPr>
        <w:t xml:space="preserve"> collective vision for the benefit of the community. </w:t>
      </w:r>
    </w:p>
    <w:p w14:paraId="3EE20FB6" w14:textId="77777777" w:rsidR="00844EEE" w:rsidRPr="00844EEE" w:rsidRDefault="00844EEE">
      <w:pPr>
        <w:ind w:left="-5"/>
        <w:rPr>
          <w:rFonts w:asciiTheme="majorHAnsi" w:hAnsiTheme="majorHAnsi" w:cstheme="majorHAnsi"/>
        </w:rPr>
      </w:pPr>
    </w:p>
    <w:p w14:paraId="018185FF" w14:textId="77777777" w:rsidR="00EE2315" w:rsidRPr="00844EEE" w:rsidRDefault="00844EEE">
      <w:pPr>
        <w:ind w:left="-5"/>
        <w:rPr>
          <w:rFonts w:asciiTheme="majorHAnsi" w:hAnsiTheme="majorHAnsi" w:cstheme="majorHAnsi"/>
        </w:rPr>
      </w:pPr>
      <w:r>
        <w:rPr>
          <w:rFonts w:asciiTheme="majorHAnsi" w:hAnsiTheme="majorHAnsi" w:cstheme="majorHAnsi"/>
        </w:rPr>
        <w:t xml:space="preserve">Hewelsfield &amp; Brockweir </w:t>
      </w:r>
      <w:r w:rsidR="00593E68" w:rsidRPr="00844EEE">
        <w:rPr>
          <w:rFonts w:asciiTheme="majorHAnsi" w:hAnsiTheme="majorHAnsi" w:cstheme="majorHAnsi"/>
        </w:rPr>
        <w:t xml:space="preserve">Parish Council aims to engage with all residents, voluntary groups and businesses in the Parish to consult and involve them in the </w:t>
      </w:r>
      <w:proofErr w:type="gramStart"/>
      <w:r w:rsidR="00593E68" w:rsidRPr="00844EEE">
        <w:rPr>
          <w:rFonts w:asciiTheme="majorHAnsi" w:hAnsiTheme="majorHAnsi" w:cstheme="majorHAnsi"/>
        </w:rPr>
        <w:t>decision making</w:t>
      </w:r>
      <w:proofErr w:type="gramEnd"/>
      <w:r w:rsidR="00593E68" w:rsidRPr="00844EEE">
        <w:rPr>
          <w:rFonts w:asciiTheme="majorHAnsi" w:hAnsiTheme="majorHAnsi" w:cstheme="majorHAnsi"/>
        </w:rPr>
        <w:t xml:space="preserve"> process. </w:t>
      </w:r>
    </w:p>
    <w:p w14:paraId="60FE490C" w14:textId="77777777" w:rsidR="00844EEE" w:rsidRDefault="00844EEE">
      <w:pPr>
        <w:ind w:left="-5"/>
        <w:rPr>
          <w:rFonts w:asciiTheme="majorHAnsi" w:hAnsiTheme="majorHAnsi" w:cstheme="majorHAnsi"/>
        </w:rPr>
      </w:pPr>
    </w:p>
    <w:p w14:paraId="16454128" w14:textId="77777777" w:rsidR="00EE2315" w:rsidRPr="00844EEE" w:rsidRDefault="00593E68">
      <w:pPr>
        <w:ind w:left="-5"/>
        <w:rPr>
          <w:rFonts w:asciiTheme="majorHAnsi" w:hAnsiTheme="majorHAnsi" w:cstheme="majorHAnsi"/>
        </w:rPr>
      </w:pPr>
      <w:r w:rsidRPr="00844EEE">
        <w:rPr>
          <w:rFonts w:asciiTheme="majorHAnsi" w:hAnsiTheme="majorHAnsi" w:cstheme="majorHAnsi"/>
        </w:rPr>
        <w:t xml:space="preserve">This will involve: </w:t>
      </w:r>
    </w:p>
    <w:p w14:paraId="79E15AC4" w14:textId="77777777" w:rsidR="00EE2315" w:rsidRPr="00844EEE" w:rsidRDefault="00593E68">
      <w:pPr>
        <w:numPr>
          <w:ilvl w:val="0"/>
          <w:numId w:val="1"/>
        </w:numPr>
        <w:ind w:right="1225" w:hanging="152"/>
        <w:rPr>
          <w:rFonts w:asciiTheme="majorHAnsi" w:hAnsiTheme="majorHAnsi" w:cstheme="majorHAnsi"/>
        </w:rPr>
      </w:pPr>
      <w:r w:rsidRPr="00844EEE">
        <w:rPr>
          <w:rFonts w:asciiTheme="majorHAnsi" w:hAnsiTheme="majorHAnsi" w:cstheme="majorHAnsi"/>
        </w:rPr>
        <w:t xml:space="preserve">Informing the community of </w:t>
      </w:r>
      <w:r w:rsidR="00844EEE">
        <w:rPr>
          <w:rFonts w:asciiTheme="majorHAnsi" w:hAnsiTheme="majorHAnsi" w:cstheme="majorHAnsi"/>
        </w:rPr>
        <w:t>relevant local and central government policy</w:t>
      </w:r>
    </w:p>
    <w:p w14:paraId="55641D18" w14:textId="77777777" w:rsidR="00EE2315" w:rsidRPr="00844EEE" w:rsidRDefault="00593E68">
      <w:pPr>
        <w:numPr>
          <w:ilvl w:val="0"/>
          <w:numId w:val="1"/>
        </w:numPr>
        <w:ind w:right="1225" w:hanging="152"/>
        <w:rPr>
          <w:rFonts w:asciiTheme="majorHAnsi" w:hAnsiTheme="majorHAnsi" w:cstheme="majorHAnsi"/>
        </w:rPr>
      </w:pPr>
      <w:r w:rsidRPr="00844EEE">
        <w:rPr>
          <w:rFonts w:asciiTheme="majorHAnsi" w:hAnsiTheme="majorHAnsi" w:cstheme="majorHAnsi"/>
        </w:rPr>
        <w:t>Consulting the</w:t>
      </w:r>
      <w:r w:rsidR="00844EEE">
        <w:rPr>
          <w:rFonts w:asciiTheme="majorHAnsi" w:hAnsiTheme="majorHAnsi" w:cstheme="majorHAnsi"/>
        </w:rPr>
        <w:t xml:space="preserve"> community to</w:t>
      </w:r>
      <w:r w:rsidRPr="00844EEE">
        <w:rPr>
          <w:rFonts w:asciiTheme="majorHAnsi" w:hAnsiTheme="majorHAnsi" w:cstheme="majorHAnsi"/>
        </w:rPr>
        <w:t xml:space="preserve"> build community awareness and understanding </w:t>
      </w:r>
    </w:p>
    <w:p w14:paraId="7CBD005A" w14:textId="77777777" w:rsidR="00EE2315" w:rsidRPr="00844EEE" w:rsidRDefault="00593E68">
      <w:pPr>
        <w:numPr>
          <w:ilvl w:val="0"/>
          <w:numId w:val="1"/>
        </w:numPr>
        <w:ind w:right="1225" w:hanging="152"/>
        <w:rPr>
          <w:rFonts w:asciiTheme="majorHAnsi" w:hAnsiTheme="majorHAnsi" w:cstheme="majorHAnsi"/>
        </w:rPr>
      </w:pPr>
      <w:r w:rsidRPr="00844EEE">
        <w:rPr>
          <w:rFonts w:asciiTheme="majorHAnsi" w:hAnsiTheme="majorHAnsi" w:cstheme="majorHAnsi"/>
        </w:rPr>
        <w:t xml:space="preserve">Involving the community to ensure that issues and concerns are understood and considered as part of the </w:t>
      </w:r>
      <w:proofErr w:type="gramStart"/>
      <w:r w:rsidRPr="00844EEE">
        <w:rPr>
          <w:rFonts w:asciiTheme="majorHAnsi" w:hAnsiTheme="majorHAnsi" w:cstheme="majorHAnsi"/>
        </w:rPr>
        <w:t>decision making</w:t>
      </w:r>
      <w:proofErr w:type="gramEnd"/>
      <w:r w:rsidRPr="00844EEE">
        <w:rPr>
          <w:rFonts w:asciiTheme="majorHAnsi" w:hAnsiTheme="majorHAnsi" w:cstheme="majorHAnsi"/>
        </w:rPr>
        <w:t xml:space="preserve"> process. </w:t>
      </w:r>
    </w:p>
    <w:p w14:paraId="79C36657" w14:textId="77777777" w:rsidR="00EE2315" w:rsidRPr="00844EEE" w:rsidRDefault="00593E68">
      <w:pPr>
        <w:numPr>
          <w:ilvl w:val="0"/>
          <w:numId w:val="1"/>
        </w:numPr>
        <w:ind w:right="1225" w:hanging="152"/>
        <w:rPr>
          <w:rFonts w:asciiTheme="majorHAnsi" w:hAnsiTheme="majorHAnsi" w:cstheme="majorHAnsi"/>
        </w:rPr>
      </w:pPr>
      <w:r w:rsidRPr="00844EEE">
        <w:rPr>
          <w:rFonts w:asciiTheme="majorHAnsi" w:hAnsiTheme="majorHAnsi" w:cstheme="majorHAnsi"/>
        </w:rPr>
        <w:t xml:space="preserve">Empowering the community to make decisions and to implement and manage change. </w:t>
      </w:r>
    </w:p>
    <w:p w14:paraId="583A1C4D" w14:textId="77777777" w:rsidR="00EE2315" w:rsidRPr="00844EEE" w:rsidRDefault="00593E68">
      <w:pPr>
        <w:spacing w:after="0" w:line="259" w:lineRule="auto"/>
        <w:ind w:left="0" w:firstLine="0"/>
        <w:rPr>
          <w:rFonts w:asciiTheme="majorHAnsi" w:hAnsiTheme="majorHAnsi" w:cstheme="majorHAnsi"/>
        </w:rPr>
      </w:pPr>
      <w:r w:rsidRPr="00844EEE">
        <w:rPr>
          <w:rFonts w:asciiTheme="majorHAnsi" w:hAnsiTheme="majorHAnsi" w:cstheme="majorHAnsi"/>
        </w:rPr>
        <w:t xml:space="preserve"> </w:t>
      </w:r>
    </w:p>
    <w:p w14:paraId="485CAA30" w14:textId="77777777" w:rsidR="00EE2315" w:rsidRDefault="00593E68" w:rsidP="00844EEE">
      <w:pPr>
        <w:pStyle w:val="Heading1"/>
        <w:numPr>
          <w:ilvl w:val="0"/>
          <w:numId w:val="0"/>
        </w:numPr>
        <w:rPr>
          <w:rFonts w:asciiTheme="majorHAnsi" w:hAnsiTheme="majorHAnsi" w:cstheme="majorHAnsi"/>
          <w:b/>
          <w:u w:val="none"/>
        </w:rPr>
      </w:pPr>
      <w:r w:rsidRPr="00844EEE">
        <w:rPr>
          <w:rFonts w:asciiTheme="majorHAnsi" w:hAnsiTheme="majorHAnsi" w:cstheme="majorHAnsi"/>
          <w:b/>
          <w:u w:val="none"/>
        </w:rPr>
        <w:t xml:space="preserve">Defining the Community </w:t>
      </w:r>
    </w:p>
    <w:p w14:paraId="25F9C2B7" w14:textId="77777777" w:rsidR="00844EEE" w:rsidRDefault="00593E68">
      <w:pPr>
        <w:numPr>
          <w:ilvl w:val="0"/>
          <w:numId w:val="2"/>
        </w:numPr>
        <w:spacing w:after="139"/>
        <w:ind w:hanging="240"/>
        <w:rPr>
          <w:rFonts w:asciiTheme="majorHAnsi" w:hAnsiTheme="majorHAnsi" w:cstheme="majorHAnsi"/>
        </w:rPr>
      </w:pPr>
      <w:r w:rsidRPr="00844EEE">
        <w:rPr>
          <w:rFonts w:asciiTheme="majorHAnsi" w:hAnsiTheme="majorHAnsi" w:cstheme="majorHAnsi"/>
        </w:rPr>
        <w:t>Residents of the Village</w:t>
      </w:r>
    </w:p>
    <w:p w14:paraId="79AFA0B2" w14:textId="77777777" w:rsidR="00EE2315" w:rsidRPr="00844EEE" w:rsidRDefault="00844EEE">
      <w:pPr>
        <w:numPr>
          <w:ilvl w:val="0"/>
          <w:numId w:val="2"/>
        </w:numPr>
        <w:spacing w:after="139"/>
        <w:ind w:hanging="240"/>
        <w:rPr>
          <w:rFonts w:asciiTheme="majorHAnsi" w:hAnsiTheme="majorHAnsi" w:cstheme="majorHAnsi"/>
        </w:rPr>
      </w:pPr>
      <w:r>
        <w:rPr>
          <w:rFonts w:asciiTheme="majorHAnsi" w:hAnsiTheme="majorHAnsi" w:cstheme="majorHAnsi"/>
        </w:rPr>
        <w:t>The Village Shop Committee &amp; their users</w:t>
      </w:r>
      <w:r w:rsidR="00593E68" w:rsidRPr="00844EEE">
        <w:rPr>
          <w:rFonts w:asciiTheme="majorHAnsi" w:hAnsiTheme="majorHAnsi" w:cstheme="majorHAnsi"/>
          <w:sz w:val="29"/>
        </w:rPr>
        <w:t xml:space="preserve"> </w:t>
      </w:r>
    </w:p>
    <w:p w14:paraId="61B4D209" w14:textId="77777777" w:rsidR="00EE2315" w:rsidRPr="00844EEE" w:rsidRDefault="00844EEE" w:rsidP="00844EEE">
      <w:pPr>
        <w:numPr>
          <w:ilvl w:val="0"/>
          <w:numId w:val="2"/>
        </w:numPr>
        <w:spacing w:after="138"/>
        <w:ind w:hanging="240"/>
        <w:rPr>
          <w:rFonts w:asciiTheme="majorHAnsi" w:hAnsiTheme="majorHAnsi" w:cstheme="majorHAnsi"/>
        </w:rPr>
      </w:pPr>
      <w:r w:rsidRPr="00844EEE">
        <w:rPr>
          <w:rFonts w:asciiTheme="majorHAnsi" w:hAnsiTheme="majorHAnsi" w:cstheme="majorHAnsi"/>
        </w:rPr>
        <w:t>The Village Hall Committee</w:t>
      </w:r>
      <w:r w:rsidR="00593E68" w:rsidRPr="00844EEE">
        <w:rPr>
          <w:rFonts w:asciiTheme="majorHAnsi" w:hAnsiTheme="majorHAnsi" w:cstheme="majorHAnsi"/>
        </w:rPr>
        <w:t xml:space="preserve"> &amp; their users </w:t>
      </w:r>
      <w:r w:rsidR="00593E68" w:rsidRPr="00844EEE">
        <w:rPr>
          <w:rFonts w:asciiTheme="majorHAnsi" w:hAnsiTheme="majorHAnsi" w:cstheme="majorHAnsi"/>
          <w:sz w:val="29"/>
        </w:rPr>
        <w:t xml:space="preserve"> </w:t>
      </w:r>
    </w:p>
    <w:p w14:paraId="70EA8965" w14:textId="77777777" w:rsidR="00EE2315" w:rsidRPr="00844EEE" w:rsidRDefault="00844EEE">
      <w:pPr>
        <w:numPr>
          <w:ilvl w:val="0"/>
          <w:numId w:val="2"/>
        </w:numPr>
        <w:spacing w:after="141"/>
        <w:ind w:hanging="240"/>
        <w:rPr>
          <w:rFonts w:asciiTheme="majorHAnsi" w:hAnsiTheme="majorHAnsi" w:cstheme="majorHAnsi"/>
        </w:rPr>
      </w:pPr>
      <w:r>
        <w:rPr>
          <w:rFonts w:asciiTheme="majorHAnsi" w:hAnsiTheme="majorHAnsi" w:cstheme="majorHAnsi"/>
        </w:rPr>
        <w:t>The Playground Committee &amp; their users</w:t>
      </w:r>
      <w:r w:rsidR="00593E68" w:rsidRPr="00844EEE">
        <w:rPr>
          <w:rFonts w:asciiTheme="majorHAnsi" w:hAnsiTheme="majorHAnsi" w:cstheme="majorHAnsi"/>
          <w:sz w:val="29"/>
        </w:rPr>
        <w:t xml:space="preserve"> </w:t>
      </w:r>
    </w:p>
    <w:p w14:paraId="70A5D7A2" w14:textId="77777777" w:rsidR="00165089" w:rsidRDefault="00593E68">
      <w:pPr>
        <w:numPr>
          <w:ilvl w:val="0"/>
          <w:numId w:val="2"/>
        </w:numPr>
        <w:spacing w:line="355" w:lineRule="auto"/>
        <w:ind w:hanging="240"/>
        <w:rPr>
          <w:rFonts w:asciiTheme="majorHAnsi" w:hAnsiTheme="majorHAnsi" w:cstheme="majorHAnsi"/>
        </w:rPr>
      </w:pPr>
      <w:r w:rsidRPr="00844EEE">
        <w:rPr>
          <w:rFonts w:asciiTheme="majorHAnsi" w:hAnsiTheme="majorHAnsi" w:cstheme="majorHAnsi"/>
        </w:rPr>
        <w:t>Businesses in the community</w:t>
      </w:r>
    </w:p>
    <w:p w14:paraId="254E4A14" w14:textId="77777777" w:rsidR="00844EEE" w:rsidRPr="00844EEE" w:rsidRDefault="00165089">
      <w:pPr>
        <w:numPr>
          <w:ilvl w:val="0"/>
          <w:numId w:val="2"/>
        </w:numPr>
        <w:spacing w:line="355" w:lineRule="auto"/>
        <w:ind w:hanging="240"/>
        <w:rPr>
          <w:rFonts w:asciiTheme="majorHAnsi" w:hAnsiTheme="majorHAnsi" w:cstheme="majorHAnsi"/>
        </w:rPr>
      </w:pPr>
      <w:r>
        <w:rPr>
          <w:rFonts w:asciiTheme="majorHAnsi" w:hAnsiTheme="majorHAnsi" w:cstheme="majorHAnsi"/>
        </w:rPr>
        <w:t>Voluntary Groups</w:t>
      </w:r>
      <w:r w:rsidR="00593E68" w:rsidRPr="00844EEE">
        <w:rPr>
          <w:rFonts w:asciiTheme="majorHAnsi" w:hAnsiTheme="majorHAnsi" w:cstheme="majorHAnsi"/>
          <w:sz w:val="29"/>
        </w:rPr>
        <w:t xml:space="preserve"> </w:t>
      </w:r>
    </w:p>
    <w:p w14:paraId="477CAE38" w14:textId="77777777" w:rsidR="00EE2315" w:rsidRPr="00165089" w:rsidRDefault="00593E68" w:rsidP="00165089">
      <w:pPr>
        <w:spacing w:line="355" w:lineRule="auto"/>
        <w:ind w:left="0" w:firstLine="0"/>
        <w:rPr>
          <w:rFonts w:asciiTheme="majorHAnsi" w:hAnsiTheme="majorHAnsi" w:cstheme="majorHAnsi"/>
        </w:rPr>
      </w:pPr>
      <w:r w:rsidRPr="00844EEE">
        <w:rPr>
          <w:rFonts w:asciiTheme="majorHAnsi" w:hAnsiTheme="majorHAnsi" w:cstheme="majorHAnsi"/>
          <w:sz w:val="29"/>
        </w:rPr>
        <w:t xml:space="preserve">• </w:t>
      </w:r>
      <w:r w:rsidRPr="00844EEE">
        <w:rPr>
          <w:rFonts w:asciiTheme="majorHAnsi" w:hAnsiTheme="majorHAnsi" w:cstheme="majorHAnsi"/>
        </w:rPr>
        <w:t xml:space="preserve">Interest groups – clubs and societies </w:t>
      </w:r>
      <w:r w:rsidRPr="00165089">
        <w:rPr>
          <w:rFonts w:asciiTheme="majorHAnsi" w:hAnsiTheme="majorHAnsi" w:cstheme="majorHAnsi"/>
          <w:sz w:val="29"/>
        </w:rPr>
        <w:t xml:space="preserve"> </w:t>
      </w:r>
    </w:p>
    <w:p w14:paraId="153462BA" w14:textId="77777777" w:rsidR="00165089" w:rsidRDefault="00593E68" w:rsidP="00165089">
      <w:pPr>
        <w:numPr>
          <w:ilvl w:val="0"/>
          <w:numId w:val="2"/>
        </w:numPr>
        <w:spacing w:line="355" w:lineRule="auto"/>
        <w:ind w:hanging="240"/>
        <w:rPr>
          <w:rFonts w:asciiTheme="majorHAnsi" w:hAnsiTheme="majorHAnsi" w:cstheme="majorHAnsi"/>
        </w:rPr>
      </w:pPr>
      <w:r w:rsidRPr="00844EEE">
        <w:rPr>
          <w:rFonts w:asciiTheme="majorHAnsi" w:hAnsiTheme="majorHAnsi" w:cstheme="majorHAnsi"/>
        </w:rPr>
        <w:t>Church Groups</w:t>
      </w:r>
    </w:p>
    <w:p w14:paraId="15BC3EE2" w14:textId="77777777" w:rsidR="00EE2315" w:rsidRDefault="00165089" w:rsidP="00165089">
      <w:pPr>
        <w:numPr>
          <w:ilvl w:val="0"/>
          <w:numId w:val="2"/>
        </w:numPr>
        <w:spacing w:line="355" w:lineRule="auto"/>
        <w:ind w:hanging="240"/>
        <w:rPr>
          <w:rFonts w:asciiTheme="majorHAnsi" w:hAnsiTheme="majorHAnsi" w:cstheme="majorHAnsi"/>
        </w:rPr>
      </w:pPr>
      <w:r>
        <w:rPr>
          <w:rFonts w:asciiTheme="majorHAnsi" w:hAnsiTheme="majorHAnsi" w:cstheme="majorHAnsi"/>
        </w:rPr>
        <w:t>Tourists, Walkers and Canoeists</w:t>
      </w:r>
    </w:p>
    <w:p w14:paraId="71C51840" w14:textId="77777777" w:rsidR="00165089" w:rsidRDefault="00165089" w:rsidP="00165089">
      <w:pPr>
        <w:spacing w:line="355" w:lineRule="auto"/>
        <w:ind w:left="240" w:firstLine="0"/>
        <w:rPr>
          <w:rFonts w:asciiTheme="majorHAnsi" w:hAnsiTheme="majorHAnsi" w:cstheme="majorHAnsi"/>
        </w:rPr>
      </w:pPr>
    </w:p>
    <w:p w14:paraId="31403946" w14:textId="77777777" w:rsidR="00EE2315" w:rsidRDefault="00593E68" w:rsidP="00165089">
      <w:pPr>
        <w:pStyle w:val="Heading1"/>
        <w:numPr>
          <w:ilvl w:val="0"/>
          <w:numId w:val="0"/>
        </w:numPr>
        <w:ind w:left="10" w:hanging="10"/>
        <w:rPr>
          <w:rFonts w:asciiTheme="majorHAnsi" w:hAnsiTheme="majorHAnsi" w:cstheme="majorHAnsi"/>
          <w:b/>
          <w:u w:val="none"/>
        </w:rPr>
      </w:pPr>
      <w:r w:rsidRPr="00165089">
        <w:rPr>
          <w:rFonts w:asciiTheme="majorHAnsi" w:hAnsiTheme="majorHAnsi" w:cstheme="majorHAnsi"/>
          <w:b/>
          <w:u w:val="none"/>
        </w:rPr>
        <w:t xml:space="preserve">Provision of Information to the Community </w:t>
      </w:r>
    </w:p>
    <w:p w14:paraId="07E20D2C" w14:textId="77777777" w:rsidR="00EE2315" w:rsidRDefault="00593E68">
      <w:pPr>
        <w:ind w:left="-5"/>
        <w:rPr>
          <w:rFonts w:asciiTheme="majorHAnsi" w:hAnsiTheme="majorHAnsi" w:cstheme="majorHAnsi"/>
        </w:rPr>
      </w:pPr>
      <w:r w:rsidRPr="00844EEE">
        <w:rPr>
          <w:rFonts w:asciiTheme="majorHAnsi" w:hAnsiTheme="majorHAnsi" w:cstheme="majorHAnsi"/>
        </w:rPr>
        <w:t>The Parish Council will inform all sectors of the community of all their activities through the publication of Minutes of Meetings, Agenda for Meetings, Annual Reports, Newsletters, public</w:t>
      </w:r>
      <w:r w:rsidR="00165089">
        <w:rPr>
          <w:rFonts w:asciiTheme="majorHAnsi" w:hAnsiTheme="majorHAnsi" w:cstheme="majorHAnsi"/>
        </w:rPr>
        <w:t xml:space="preserve"> notices,</w:t>
      </w:r>
      <w:r w:rsidRPr="00844EEE">
        <w:rPr>
          <w:rFonts w:asciiTheme="majorHAnsi" w:hAnsiTheme="majorHAnsi" w:cstheme="majorHAnsi"/>
        </w:rPr>
        <w:t xml:space="preserve"> Planning Applications, and all matters relating to the organisation, administration and finance of the Parish Council. </w:t>
      </w:r>
    </w:p>
    <w:p w14:paraId="06200331" w14:textId="77777777" w:rsidR="008809D5" w:rsidRDefault="008809D5">
      <w:pPr>
        <w:ind w:left="-5"/>
        <w:rPr>
          <w:rFonts w:asciiTheme="majorHAnsi" w:hAnsiTheme="majorHAnsi" w:cstheme="majorHAnsi"/>
        </w:rPr>
      </w:pPr>
    </w:p>
    <w:p w14:paraId="152716BE" w14:textId="77777777" w:rsidR="00EE2315" w:rsidRPr="00844EEE" w:rsidRDefault="00593E68">
      <w:pPr>
        <w:ind w:left="-5"/>
        <w:rPr>
          <w:rFonts w:asciiTheme="majorHAnsi" w:hAnsiTheme="majorHAnsi" w:cstheme="majorHAnsi"/>
        </w:rPr>
      </w:pPr>
      <w:r w:rsidRPr="00844EEE">
        <w:rPr>
          <w:rFonts w:asciiTheme="majorHAnsi" w:hAnsiTheme="majorHAnsi" w:cstheme="majorHAnsi"/>
        </w:rPr>
        <w:t xml:space="preserve">Information will be made available via: </w:t>
      </w:r>
    </w:p>
    <w:p w14:paraId="17A02362" w14:textId="77777777" w:rsidR="00EE2315" w:rsidRPr="00844EEE" w:rsidRDefault="00593E68">
      <w:pPr>
        <w:numPr>
          <w:ilvl w:val="0"/>
          <w:numId w:val="3"/>
        </w:numPr>
        <w:ind w:hanging="152"/>
        <w:rPr>
          <w:rFonts w:asciiTheme="majorHAnsi" w:hAnsiTheme="majorHAnsi" w:cstheme="majorHAnsi"/>
        </w:rPr>
      </w:pPr>
      <w:r w:rsidRPr="00844EEE">
        <w:rPr>
          <w:rFonts w:asciiTheme="majorHAnsi" w:hAnsiTheme="majorHAnsi" w:cstheme="majorHAnsi"/>
        </w:rPr>
        <w:t>Parish Notice Board</w:t>
      </w:r>
      <w:r w:rsidR="00165089">
        <w:rPr>
          <w:rFonts w:asciiTheme="majorHAnsi" w:hAnsiTheme="majorHAnsi" w:cstheme="majorHAnsi"/>
        </w:rPr>
        <w:t>s</w:t>
      </w:r>
      <w:r w:rsidRPr="00844EEE">
        <w:rPr>
          <w:rFonts w:asciiTheme="majorHAnsi" w:hAnsiTheme="majorHAnsi" w:cstheme="majorHAnsi"/>
        </w:rPr>
        <w:t xml:space="preserve"> </w:t>
      </w:r>
    </w:p>
    <w:p w14:paraId="757A2E74" w14:textId="77777777" w:rsidR="00EE2315" w:rsidRPr="00165089" w:rsidRDefault="00593E68" w:rsidP="00165089">
      <w:pPr>
        <w:numPr>
          <w:ilvl w:val="0"/>
          <w:numId w:val="3"/>
        </w:numPr>
        <w:ind w:hanging="152"/>
        <w:rPr>
          <w:rFonts w:asciiTheme="majorHAnsi" w:hAnsiTheme="majorHAnsi" w:cstheme="majorHAnsi"/>
        </w:rPr>
      </w:pPr>
      <w:r w:rsidRPr="00844EEE">
        <w:rPr>
          <w:rFonts w:asciiTheme="majorHAnsi" w:hAnsiTheme="majorHAnsi" w:cstheme="majorHAnsi"/>
        </w:rPr>
        <w:t xml:space="preserve">Parish Magazine </w:t>
      </w:r>
    </w:p>
    <w:p w14:paraId="6B551FC2" w14:textId="77777777" w:rsidR="00EE2315" w:rsidRPr="00844EEE" w:rsidRDefault="00593E68">
      <w:pPr>
        <w:numPr>
          <w:ilvl w:val="0"/>
          <w:numId w:val="3"/>
        </w:numPr>
        <w:ind w:hanging="152"/>
        <w:rPr>
          <w:rFonts w:asciiTheme="majorHAnsi" w:hAnsiTheme="majorHAnsi" w:cstheme="majorHAnsi"/>
        </w:rPr>
      </w:pPr>
      <w:r w:rsidRPr="00844EEE">
        <w:rPr>
          <w:rFonts w:asciiTheme="majorHAnsi" w:hAnsiTheme="majorHAnsi" w:cstheme="majorHAnsi"/>
        </w:rPr>
        <w:t xml:space="preserve">Annual Reports </w:t>
      </w:r>
    </w:p>
    <w:p w14:paraId="3BB04CFD" w14:textId="77777777" w:rsidR="00EE2315" w:rsidRPr="00844EEE" w:rsidRDefault="00593E68">
      <w:pPr>
        <w:numPr>
          <w:ilvl w:val="0"/>
          <w:numId w:val="3"/>
        </w:numPr>
        <w:ind w:hanging="152"/>
        <w:rPr>
          <w:rFonts w:asciiTheme="majorHAnsi" w:hAnsiTheme="majorHAnsi" w:cstheme="majorHAnsi"/>
        </w:rPr>
      </w:pPr>
      <w:r w:rsidRPr="00844EEE">
        <w:rPr>
          <w:rFonts w:asciiTheme="majorHAnsi" w:hAnsiTheme="majorHAnsi" w:cstheme="majorHAnsi"/>
        </w:rPr>
        <w:t xml:space="preserve">Public Meetings </w:t>
      </w:r>
    </w:p>
    <w:p w14:paraId="758654F5" w14:textId="77777777" w:rsidR="001750E0" w:rsidRPr="001750E0" w:rsidRDefault="00593E68" w:rsidP="001750E0">
      <w:pPr>
        <w:numPr>
          <w:ilvl w:val="0"/>
          <w:numId w:val="3"/>
        </w:numPr>
        <w:ind w:hanging="152"/>
        <w:rPr>
          <w:rFonts w:asciiTheme="majorHAnsi" w:hAnsiTheme="majorHAnsi" w:cstheme="majorHAnsi"/>
        </w:rPr>
      </w:pPr>
      <w:r w:rsidRPr="00844EEE">
        <w:rPr>
          <w:rFonts w:asciiTheme="majorHAnsi" w:hAnsiTheme="majorHAnsi" w:cstheme="majorHAnsi"/>
        </w:rPr>
        <w:lastRenderedPageBreak/>
        <w:t xml:space="preserve">Annual Parish Meetings </w:t>
      </w:r>
    </w:p>
    <w:p w14:paraId="3D762D0C" w14:textId="77777777" w:rsidR="00EE2315" w:rsidRPr="00844EEE" w:rsidRDefault="00593E68">
      <w:pPr>
        <w:numPr>
          <w:ilvl w:val="0"/>
          <w:numId w:val="3"/>
        </w:numPr>
        <w:ind w:hanging="152"/>
        <w:rPr>
          <w:rFonts w:asciiTheme="majorHAnsi" w:hAnsiTheme="majorHAnsi" w:cstheme="majorHAnsi"/>
        </w:rPr>
      </w:pPr>
      <w:r w:rsidRPr="00844EEE">
        <w:rPr>
          <w:rFonts w:asciiTheme="majorHAnsi" w:hAnsiTheme="majorHAnsi" w:cstheme="majorHAnsi"/>
        </w:rPr>
        <w:t xml:space="preserve">Minutes of Parish Council Meetings </w:t>
      </w:r>
    </w:p>
    <w:p w14:paraId="79AAEA84" w14:textId="77777777" w:rsidR="001750E0" w:rsidRDefault="00593E68" w:rsidP="001750E0">
      <w:pPr>
        <w:numPr>
          <w:ilvl w:val="0"/>
          <w:numId w:val="3"/>
        </w:numPr>
        <w:ind w:hanging="152"/>
        <w:rPr>
          <w:rFonts w:asciiTheme="majorHAnsi" w:hAnsiTheme="majorHAnsi" w:cstheme="majorHAnsi"/>
        </w:rPr>
      </w:pPr>
      <w:r w:rsidRPr="001750E0">
        <w:rPr>
          <w:rFonts w:asciiTheme="majorHAnsi" w:hAnsiTheme="majorHAnsi" w:cstheme="majorHAnsi"/>
        </w:rPr>
        <w:t xml:space="preserve">Parish Council Web-Site and Facebook </w:t>
      </w:r>
    </w:p>
    <w:p w14:paraId="2CF3BCE5" w14:textId="77777777" w:rsidR="00EE2315" w:rsidRDefault="001750E0" w:rsidP="001750E0">
      <w:pPr>
        <w:numPr>
          <w:ilvl w:val="0"/>
          <w:numId w:val="3"/>
        </w:numPr>
        <w:ind w:hanging="152"/>
        <w:rPr>
          <w:rFonts w:asciiTheme="majorHAnsi" w:hAnsiTheme="majorHAnsi" w:cstheme="majorHAnsi"/>
        </w:rPr>
      </w:pPr>
      <w:r>
        <w:rPr>
          <w:rFonts w:asciiTheme="majorHAnsi" w:hAnsiTheme="majorHAnsi" w:cstheme="majorHAnsi"/>
        </w:rPr>
        <w:t>The Character Assessment document formally adopted by the local council</w:t>
      </w:r>
      <w:r w:rsidR="00593E68" w:rsidRPr="001750E0">
        <w:rPr>
          <w:rFonts w:asciiTheme="majorHAnsi" w:hAnsiTheme="majorHAnsi" w:cstheme="majorHAnsi"/>
        </w:rPr>
        <w:t xml:space="preserve"> </w:t>
      </w:r>
    </w:p>
    <w:p w14:paraId="1DA2693F" w14:textId="77777777" w:rsidR="001750E0" w:rsidRPr="001750E0" w:rsidRDefault="001750E0" w:rsidP="001750E0">
      <w:pPr>
        <w:ind w:left="152" w:firstLine="0"/>
        <w:rPr>
          <w:rFonts w:asciiTheme="majorHAnsi" w:hAnsiTheme="majorHAnsi" w:cstheme="majorHAnsi"/>
        </w:rPr>
      </w:pPr>
    </w:p>
    <w:p w14:paraId="7AAC575F" w14:textId="77777777" w:rsidR="00EE2315" w:rsidRPr="00844EEE" w:rsidRDefault="00593E68" w:rsidP="00165089">
      <w:pPr>
        <w:pStyle w:val="Heading1"/>
        <w:numPr>
          <w:ilvl w:val="0"/>
          <w:numId w:val="0"/>
        </w:numPr>
        <w:ind w:left="10" w:hanging="10"/>
        <w:rPr>
          <w:rFonts w:asciiTheme="majorHAnsi" w:hAnsiTheme="majorHAnsi" w:cstheme="majorHAnsi"/>
        </w:rPr>
      </w:pPr>
      <w:r w:rsidRPr="00165089">
        <w:rPr>
          <w:rFonts w:asciiTheme="majorHAnsi" w:hAnsiTheme="majorHAnsi" w:cstheme="majorHAnsi"/>
          <w:b/>
          <w:u w:val="none"/>
        </w:rPr>
        <w:t xml:space="preserve">Opportunities for Community Involvement </w:t>
      </w:r>
    </w:p>
    <w:p w14:paraId="40A0CE46" w14:textId="77777777" w:rsidR="00165089" w:rsidRPr="00474C30" w:rsidRDefault="00593E68" w:rsidP="00474C30">
      <w:pPr>
        <w:numPr>
          <w:ilvl w:val="0"/>
          <w:numId w:val="3"/>
        </w:numPr>
        <w:ind w:hanging="152"/>
        <w:rPr>
          <w:rFonts w:asciiTheme="majorHAnsi" w:hAnsiTheme="majorHAnsi" w:cstheme="majorHAnsi"/>
        </w:rPr>
      </w:pPr>
      <w:r w:rsidRPr="00474C30">
        <w:rPr>
          <w:rFonts w:asciiTheme="majorHAnsi" w:hAnsiTheme="majorHAnsi" w:cstheme="majorHAnsi"/>
        </w:rPr>
        <w:t xml:space="preserve">Agendas for meetings </w:t>
      </w:r>
      <w:r w:rsidR="00165089" w:rsidRPr="00474C30">
        <w:rPr>
          <w:rFonts w:asciiTheme="majorHAnsi" w:hAnsiTheme="majorHAnsi" w:cstheme="majorHAnsi"/>
        </w:rPr>
        <w:t>are published on Notice Boards 5</w:t>
      </w:r>
      <w:r w:rsidRPr="00474C30">
        <w:rPr>
          <w:rFonts w:asciiTheme="majorHAnsi" w:hAnsiTheme="majorHAnsi" w:cstheme="majorHAnsi"/>
        </w:rPr>
        <w:t xml:space="preserve"> days before the meeting</w:t>
      </w:r>
      <w:r w:rsidR="00165089" w:rsidRPr="00474C30">
        <w:rPr>
          <w:rFonts w:asciiTheme="majorHAnsi" w:hAnsiTheme="majorHAnsi" w:cstheme="majorHAnsi"/>
        </w:rPr>
        <w:t>,</w:t>
      </w:r>
      <w:r w:rsidRPr="00474C30">
        <w:rPr>
          <w:rFonts w:asciiTheme="majorHAnsi" w:hAnsiTheme="majorHAnsi" w:cstheme="majorHAnsi"/>
        </w:rPr>
        <w:t xml:space="preserve"> itemising all items for discussion or consideration. </w:t>
      </w:r>
    </w:p>
    <w:p w14:paraId="74162985" w14:textId="77777777" w:rsidR="00165089" w:rsidRPr="00474C30" w:rsidRDefault="00165089" w:rsidP="00474C30">
      <w:pPr>
        <w:numPr>
          <w:ilvl w:val="0"/>
          <w:numId w:val="3"/>
        </w:numPr>
        <w:ind w:hanging="152"/>
        <w:rPr>
          <w:rFonts w:asciiTheme="majorHAnsi" w:hAnsiTheme="majorHAnsi" w:cstheme="majorHAnsi"/>
        </w:rPr>
      </w:pPr>
      <w:r w:rsidRPr="00474C30">
        <w:rPr>
          <w:rFonts w:asciiTheme="majorHAnsi" w:hAnsiTheme="majorHAnsi" w:cstheme="majorHAnsi"/>
        </w:rPr>
        <w:t xml:space="preserve">During </w:t>
      </w:r>
      <w:r w:rsidR="00593E68" w:rsidRPr="00474C30">
        <w:rPr>
          <w:rFonts w:asciiTheme="majorHAnsi" w:hAnsiTheme="majorHAnsi" w:cstheme="majorHAnsi"/>
        </w:rPr>
        <w:t xml:space="preserve">each Parish Council meeting, residents have the </w:t>
      </w:r>
      <w:r w:rsidRPr="00474C30">
        <w:rPr>
          <w:rFonts w:asciiTheme="majorHAnsi" w:hAnsiTheme="majorHAnsi" w:cstheme="majorHAnsi"/>
        </w:rPr>
        <w:t>opportunity to air their views</w:t>
      </w:r>
      <w:r w:rsidR="00593E68" w:rsidRPr="00474C30">
        <w:rPr>
          <w:rFonts w:asciiTheme="majorHAnsi" w:hAnsiTheme="majorHAnsi" w:cstheme="majorHAnsi"/>
        </w:rPr>
        <w:t xml:space="preserve"> on any matter</w:t>
      </w:r>
      <w:r w:rsidRPr="00474C30">
        <w:rPr>
          <w:rFonts w:asciiTheme="majorHAnsi" w:hAnsiTheme="majorHAnsi" w:cstheme="majorHAnsi"/>
        </w:rPr>
        <w:t>s</w:t>
      </w:r>
      <w:r w:rsidR="00593E68" w:rsidRPr="00474C30">
        <w:rPr>
          <w:rFonts w:asciiTheme="majorHAnsi" w:hAnsiTheme="majorHAnsi" w:cstheme="majorHAnsi"/>
        </w:rPr>
        <w:t xml:space="preserve"> of concern.</w:t>
      </w:r>
    </w:p>
    <w:p w14:paraId="1143C835" w14:textId="77777777" w:rsidR="00EE2315" w:rsidRPr="00474C30" w:rsidRDefault="00593E68" w:rsidP="00474C30">
      <w:pPr>
        <w:numPr>
          <w:ilvl w:val="0"/>
          <w:numId w:val="3"/>
        </w:numPr>
        <w:ind w:hanging="152"/>
        <w:rPr>
          <w:rFonts w:asciiTheme="majorHAnsi" w:hAnsiTheme="majorHAnsi" w:cstheme="majorHAnsi"/>
        </w:rPr>
      </w:pPr>
      <w:r w:rsidRPr="00474C30">
        <w:rPr>
          <w:rFonts w:asciiTheme="majorHAnsi" w:hAnsiTheme="majorHAnsi" w:cstheme="majorHAnsi"/>
        </w:rPr>
        <w:t>Contact with the Clerk is available directly from the web-site</w:t>
      </w:r>
      <w:r w:rsidR="00165089" w:rsidRPr="00474C30">
        <w:rPr>
          <w:rFonts w:asciiTheme="majorHAnsi" w:hAnsiTheme="majorHAnsi" w:cstheme="majorHAnsi"/>
        </w:rPr>
        <w:t xml:space="preserve"> and by telephone and email.</w:t>
      </w:r>
    </w:p>
    <w:p w14:paraId="70645A84" w14:textId="77777777" w:rsidR="00EE2315" w:rsidRPr="00474C30" w:rsidRDefault="00593E68" w:rsidP="00474C30">
      <w:pPr>
        <w:numPr>
          <w:ilvl w:val="0"/>
          <w:numId w:val="3"/>
        </w:numPr>
        <w:ind w:hanging="152"/>
        <w:rPr>
          <w:rFonts w:asciiTheme="majorHAnsi" w:hAnsiTheme="majorHAnsi" w:cstheme="majorHAnsi"/>
        </w:rPr>
      </w:pPr>
      <w:r w:rsidRPr="00474C30">
        <w:rPr>
          <w:rFonts w:asciiTheme="majorHAnsi" w:hAnsiTheme="majorHAnsi" w:cstheme="majorHAnsi"/>
        </w:rPr>
        <w:t xml:space="preserve">Contact details for </w:t>
      </w:r>
      <w:r w:rsidR="00165089" w:rsidRPr="00474C30">
        <w:rPr>
          <w:rFonts w:asciiTheme="majorHAnsi" w:hAnsiTheme="majorHAnsi" w:cstheme="majorHAnsi"/>
        </w:rPr>
        <w:t>the Clerk and Chairman are</w:t>
      </w:r>
      <w:r w:rsidRPr="00474C30">
        <w:rPr>
          <w:rFonts w:asciiTheme="majorHAnsi" w:hAnsiTheme="majorHAnsi" w:cstheme="majorHAnsi"/>
        </w:rPr>
        <w:t xml:space="preserve"> published in the Parish Magazine monthly and </w:t>
      </w:r>
      <w:r w:rsidR="00165089" w:rsidRPr="00474C30">
        <w:rPr>
          <w:rFonts w:asciiTheme="majorHAnsi" w:hAnsiTheme="majorHAnsi" w:cstheme="majorHAnsi"/>
        </w:rPr>
        <w:t xml:space="preserve">for all parish councillors </w:t>
      </w:r>
      <w:r w:rsidRPr="00474C30">
        <w:rPr>
          <w:rFonts w:asciiTheme="majorHAnsi" w:hAnsiTheme="majorHAnsi" w:cstheme="majorHAnsi"/>
        </w:rPr>
        <w:t>on the website.</w:t>
      </w:r>
    </w:p>
    <w:p w14:paraId="54F15BCF" w14:textId="77777777" w:rsidR="00EE2315" w:rsidRPr="00474C30" w:rsidRDefault="00593E68" w:rsidP="00474C30">
      <w:pPr>
        <w:numPr>
          <w:ilvl w:val="0"/>
          <w:numId w:val="3"/>
        </w:numPr>
        <w:ind w:hanging="152"/>
        <w:rPr>
          <w:rFonts w:asciiTheme="majorHAnsi" w:hAnsiTheme="majorHAnsi" w:cstheme="majorHAnsi"/>
        </w:rPr>
      </w:pPr>
      <w:r w:rsidRPr="00474C30">
        <w:rPr>
          <w:rFonts w:asciiTheme="majorHAnsi" w:hAnsiTheme="majorHAnsi" w:cstheme="majorHAnsi"/>
        </w:rPr>
        <w:t xml:space="preserve">Where important issues have been identified, public meetings will be held inviting resident participation. </w:t>
      </w:r>
    </w:p>
    <w:p w14:paraId="4A5BF6BB" w14:textId="77777777" w:rsidR="00EE2315" w:rsidRPr="00474C30" w:rsidRDefault="00593E68">
      <w:pPr>
        <w:spacing w:after="0" w:line="259" w:lineRule="auto"/>
        <w:ind w:left="0" w:firstLine="0"/>
        <w:rPr>
          <w:rFonts w:asciiTheme="majorHAnsi" w:hAnsiTheme="majorHAnsi" w:cstheme="majorHAnsi"/>
        </w:rPr>
      </w:pPr>
      <w:r w:rsidRPr="00844EEE">
        <w:rPr>
          <w:rFonts w:asciiTheme="majorHAnsi" w:hAnsiTheme="majorHAnsi" w:cstheme="majorHAnsi"/>
        </w:rPr>
        <w:t xml:space="preserve"> </w:t>
      </w:r>
    </w:p>
    <w:p w14:paraId="4515384E" w14:textId="77777777" w:rsidR="00EE2315" w:rsidRDefault="00593E68" w:rsidP="00474C30">
      <w:pPr>
        <w:pStyle w:val="Heading1"/>
        <w:numPr>
          <w:ilvl w:val="0"/>
          <w:numId w:val="0"/>
        </w:numPr>
        <w:rPr>
          <w:rFonts w:asciiTheme="majorHAnsi" w:hAnsiTheme="majorHAnsi" w:cstheme="majorHAnsi"/>
          <w:b/>
          <w:u w:val="none"/>
        </w:rPr>
      </w:pPr>
      <w:r w:rsidRPr="00474C30">
        <w:rPr>
          <w:rFonts w:asciiTheme="majorHAnsi" w:hAnsiTheme="majorHAnsi" w:cstheme="majorHAnsi"/>
          <w:b/>
          <w:u w:val="none"/>
        </w:rPr>
        <w:t xml:space="preserve">Opportunities for Formal Representation to the Council </w:t>
      </w:r>
    </w:p>
    <w:p w14:paraId="5A1DD00B" w14:textId="77777777" w:rsidR="00EE2315" w:rsidRPr="00844EEE" w:rsidRDefault="00593E68">
      <w:pPr>
        <w:ind w:left="-5"/>
        <w:rPr>
          <w:rFonts w:asciiTheme="majorHAnsi" w:hAnsiTheme="majorHAnsi" w:cstheme="majorHAnsi"/>
        </w:rPr>
      </w:pPr>
      <w:r w:rsidRPr="00844EEE">
        <w:rPr>
          <w:rFonts w:asciiTheme="majorHAnsi" w:hAnsiTheme="majorHAnsi" w:cstheme="majorHAnsi"/>
        </w:rPr>
        <w:t>Residents, community organisations and businesse</w:t>
      </w:r>
      <w:r w:rsidR="00474C30">
        <w:rPr>
          <w:rFonts w:asciiTheme="majorHAnsi" w:hAnsiTheme="majorHAnsi" w:cstheme="majorHAnsi"/>
        </w:rPr>
        <w:t>s are encouraged to contact councillors or the clerk with any issues of concern</w:t>
      </w:r>
      <w:r w:rsidRPr="00844EEE">
        <w:rPr>
          <w:rFonts w:asciiTheme="majorHAnsi" w:hAnsiTheme="majorHAnsi" w:cstheme="majorHAnsi"/>
        </w:rPr>
        <w:t xml:space="preserve">. </w:t>
      </w:r>
      <w:r w:rsidR="00474C30">
        <w:rPr>
          <w:rFonts w:asciiTheme="majorHAnsi" w:hAnsiTheme="majorHAnsi" w:cstheme="majorHAnsi"/>
        </w:rPr>
        <w:t xml:space="preserve"> Where appropriate, these issues</w:t>
      </w:r>
      <w:r w:rsidRPr="00844EEE">
        <w:rPr>
          <w:rFonts w:asciiTheme="majorHAnsi" w:hAnsiTheme="majorHAnsi" w:cstheme="majorHAnsi"/>
        </w:rPr>
        <w:t xml:space="preserve"> will be included on the Agenda for the next meeting and copies sent to all Councillors. After </w:t>
      </w:r>
      <w:r w:rsidR="00474C30">
        <w:rPr>
          <w:rFonts w:asciiTheme="majorHAnsi" w:hAnsiTheme="majorHAnsi" w:cstheme="majorHAnsi"/>
        </w:rPr>
        <w:t>formal discussion, residents</w:t>
      </w:r>
      <w:r w:rsidRPr="00844EEE">
        <w:rPr>
          <w:rFonts w:asciiTheme="majorHAnsi" w:hAnsiTheme="majorHAnsi" w:cstheme="majorHAnsi"/>
        </w:rPr>
        <w:t xml:space="preserve"> will receive a written response </w:t>
      </w:r>
      <w:r w:rsidR="00474C30">
        <w:rPr>
          <w:rFonts w:asciiTheme="majorHAnsi" w:hAnsiTheme="majorHAnsi" w:cstheme="majorHAnsi"/>
        </w:rPr>
        <w:t xml:space="preserve">to their issue and details </w:t>
      </w:r>
      <w:r w:rsidRPr="00844EEE">
        <w:rPr>
          <w:rFonts w:asciiTheme="majorHAnsi" w:hAnsiTheme="majorHAnsi" w:cstheme="majorHAnsi"/>
        </w:rPr>
        <w:t xml:space="preserve">of any decision or action taken by the Parish Council. </w:t>
      </w:r>
    </w:p>
    <w:p w14:paraId="44C30951" w14:textId="77777777" w:rsidR="00EE2315" w:rsidRPr="00844EEE" w:rsidRDefault="00593E68">
      <w:pPr>
        <w:spacing w:after="0" w:line="259" w:lineRule="auto"/>
        <w:ind w:left="0" w:firstLine="0"/>
        <w:rPr>
          <w:rFonts w:asciiTheme="majorHAnsi" w:hAnsiTheme="majorHAnsi" w:cstheme="majorHAnsi"/>
        </w:rPr>
      </w:pPr>
      <w:r w:rsidRPr="00844EEE">
        <w:rPr>
          <w:rFonts w:asciiTheme="majorHAnsi" w:hAnsiTheme="majorHAnsi" w:cstheme="majorHAnsi"/>
        </w:rPr>
        <w:t xml:space="preserve"> </w:t>
      </w:r>
    </w:p>
    <w:p w14:paraId="094941AB" w14:textId="77777777" w:rsidR="00EE2315" w:rsidRPr="00474C30" w:rsidRDefault="00593E68" w:rsidP="00474C30">
      <w:pPr>
        <w:pStyle w:val="Heading1"/>
        <w:numPr>
          <w:ilvl w:val="0"/>
          <w:numId w:val="0"/>
        </w:numPr>
        <w:rPr>
          <w:rFonts w:asciiTheme="majorHAnsi" w:hAnsiTheme="majorHAnsi" w:cstheme="majorHAnsi"/>
          <w:b/>
          <w:u w:val="none"/>
        </w:rPr>
      </w:pPr>
      <w:r w:rsidRPr="00474C30">
        <w:rPr>
          <w:rFonts w:asciiTheme="majorHAnsi" w:hAnsiTheme="majorHAnsi" w:cstheme="majorHAnsi"/>
          <w:b/>
          <w:u w:val="none"/>
        </w:rPr>
        <w:t xml:space="preserve">Involvement in Partnerships </w:t>
      </w:r>
    </w:p>
    <w:p w14:paraId="5A68FD69" w14:textId="77777777" w:rsidR="00EE2315" w:rsidRPr="00844EEE" w:rsidRDefault="00593E68">
      <w:pPr>
        <w:ind w:left="-5"/>
        <w:rPr>
          <w:rFonts w:asciiTheme="majorHAnsi" w:hAnsiTheme="majorHAnsi" w:cstheme="majorHAnsi"/>
        </w:rPr>
      </w:pPr>
      <w:r w:rsidRPr="00844EEE">
        <w:rPr>
          <w:rFonts w:asciiTheme="majorHAnsi" w:hAnsiTheme="majorHAnsi" w:cstheme="majorHAnsi"/>
        </w:rPr>
        <w:t xml:space="preserve">The Parish Council is actively involved in community organisations and activities and some Councillors </w:t>
      </w:r>
      <w:r w:rsidR="00474C30">
        <w:rPr>
          <w:rFonts w:asciiTheme="majorHAnsi" w:hAnsiTheme="majorHAnsi" w:cstheme="majorHAnsi"/>
        </w:rPr>
        <w:t xml:space="preserve">attend meetings </w:t>
      </w:r>
      <w:r w:rsidRPr="00844EEE">
        <w:rPr>
          <w:rFonts w:asciiTheme="majorHAnsi" w:hAnsiTheme="majorHAnsi" w:cstheme="majorHAnsi"/>
        </w:rPr>
        <w:t xml:space="preserve">of those organisations. These include: </w:t>
      </w:r>
    </w:p>
    <w:p w14:paraId="08CE7925" w14:textId="77777777" w:rsidR="00EE2315" w:rsidRPr="00844EEE" w:rsidRDefault="00593E68">
      <w:pPr>
        <w:numPr>
          <w:ilvl w:val="0"/>
          <w:numId w:val="4"/>
        </w:numPr>
        <w:ind w:hanging="180"/>
        <w:rPr>
          <w:rFonts w:asciiTheme="majorHAnsi" w:hAnsiTheme="majorHAnsi" w:cstheme="majorHAnsi"/>
        </w:rPr>
      </w:pPr>
      <w:r w:rsidRPr="00844EEE">
        <w:rPr>
          <w:rFonts w:asciiTheme="majorHAnsi" w:hAnsiTheme="majorHAnsi" w:cstheme="majorHAnsi"/>
        </w:rPr>
        <w:t xml:space="preserve">The Village Hall </w:t>
      </w:r>
    </w:p>
    <w:p w14:paraId="740A254E" w14:textId="77777777" w:rsidR="00EE2315" w:rsidRDefault="00474C30" w:rsidP="00474C30">
      <w:pPr>
        <w:numPr>
          <w:ilvl w:val="0"/>
          <w:numId w:val="4"/>
        </w:numPr>
        <w:ind w:hanging="180"/>
        <w:rPr>
          <w:rFonts w:asciiTheme="majorHAnsi" w:hAnsiTheme="majorHAnsi" w:cstheme="majorHAnsi"/>
        </w:rPr>
      </w:pPr>
      <w:r>
        <w:rPr>
          <w:rFonts w:asciiTheme="majorHAnsi" w:hAnsiTheme="majorHAnsi" w:cstheme="majorHAnsi"/>
        </w:rPr>
        <w:t>Public Rights of Way Working Group</w:t>
      </w:r>
    </w:p>
    <w:p w14:paraId="44460943" w14:textId="77777777" w:rsidR="00474C30" w:rsidRDefault="00474C30">
      <w:pPr>
        <w:numPr>
          <w:ilvl w:val="0"/>
          <w:numId w:val="4"/>
        </w:numPr>
        <w:spacing w:after="78"/>
        <w:ind w:hanging="180"/>
        <w:rPr>
          <w:rFonts w:asciiTheme="majorHAnsi" w:hAnsiTheme="majorHAnsi" w:cstheme="majorHAnsi"/>
        </w:rPr>
      </w:pPr>
      <w:r>
        <w:rPr>
          <w:rFonts w:asciiTheme="majorHAnsi" w:hAnsiTheme="majorHAnsi" w:cstheme="majorHAnsi"/>
        </w:rPr>
        <w:t>Parish Improvement Project</w:t>
      </w:r>
    </w:p>
    <w:p w14:paraId="4DDE26C8" w14:textId="77777777" w:rsidR="008C5700" w:rsidRPr="00844EEE" w:rsidRDefault="008C5700" w:rsidP="008C5700">
      <w:pPr>
        <w:numPr>
          <w:ilvl w:val="0"/>
          <w:numId w:val="4"/>
        </w:numPr>
        <w:ind w:hanging="180"/>
        <w:rPr>
          <w:rFonts w:asciiTheme="majorHAnsi" w:hAnsiTheme="majorHAnsi" w:cstheme="majorHAnsi"/>
        </w:rPr>
      </w:pPr>
      <w:r>
        <w:rPr>
          <w:rFonts w:asciiTheme="majorHAnsi" w:hAnsiTheme="majorHAnsi" w:cstheme="majorHAnsi"/>
        </w:rPr>
        <w:t>The Brockweir Community Interest Company</w:t>
      </w:r>
    </w:p>
    <w:p w14:paraId="5E829F85" w14:textId="77777777" w:rsidR="00EE2315" w:rsidRPr="00844EEE" w:rsidRDefault="00EE2315">
      <w:pPr>
        <w:spacing w:after="0" w:line="259" w:lineRule="auto"/>
        <w:ind w:left="0" w:firstLine="0"/>
        <w:rPr>
          <w:rFonts w:asciiTheme="majorHAnsi" w:hAnsiTheme="majorHAnsi" w:cstheme="majorHAnsi"/>
        </w:rPr>
      </w:pPr>
    </w:p>
    <w:p w14:paraId="542E9B7D" w14:textId="77777777" w:rsidR="00EE2315" w:rsidRPr="00474C30" w:rsidRDefault="00593E68" w:rsidP="00474C30">
      <w:pPr>
        <w:pStyle w:val="Heading1"/>
        <w:numPr>
          <w:ilvl w:val="0"/>
          <w:numId w:val="0"/>
        </w:numPr>
        <w:ind w:left="10" w:hanging="10"/>
        <w:rPr>
          <w:rFonts w:asciiTheme="majorHAnsi" w:hAnsiTheme="majorHAnsi" w:cstheme="majorHAnsi"/>
          <w:b/>
          <w:u w:val="none"/>
        </w:rPr>
      </w:pPr>
      <w:r w:rsidRPr="00474C30">
        <w:rPr>
          <w:rFonts w:asciiTheme="majorHAnsi" w:hAnsiTheme="majorHAnsi" w:cstheme="majorHAnsi"/>
          <w:b/>
          <w:u w:val="none"/>
        </w:rPr>
        <w:t xml:space="preserve">Roles of Council Members and Officers </w:t>
      </w:r>
    </w:p>
    <w:p w14:paraId="1B0FF303" w14:textId="77777777" w:rsidR="00EE2315" w:rsidRPr="00844EEE" w:rsidRDefault="00593E68">
      <w:pPr>
        <w:ind w:left="-5"/>
        <w:rPr>
          <w:rFonts w:asciiTheme="majorHAnsi" w:hAnsiTheme="majorHAnsi" w:cstheme="majorHAnsi"/>
        </w:rPr>
      </w:pPr>
      <w:r w:rsidRPr="00844EEE">
        <w:rPr>
          <w:rFonts w:asciiTheme="majorHAnsi" w:hAnsiTheme="majorHAnsi" w:cstheme="majorHAnsi"/>
        </w:rPr>
        <w:t>Councillors and the Clerk engage with the community by inviting members of the public to attend Parish Council me</w:t>
      </w:r>
      <w:r w:rsidR="008809D5">
        <w:rPr>
          <w:rFonts w:asciiTheme="majorHAnsi" w:hAnsiTheme="majorHAnsi" w:cstheme="majorHAnsi"/>
        </w:rPr>
        <w:t>etings and setting time aside during</w:t>
      </w:r>
      <w:r w:rsidRPr="00844EEE">
        <w:rPr>
          <w:rFonts w:asciiTheme="majorHAnsi" w:hAnsiTheme="majorHAnsi" w:cstheme="majorHAnsi"/>
        </w:rPr>
        <w:t xml:space="preserve"> meeting</w:t>
      </w:r>
      <w:r w:rsidR="008809D5">
        <w:rPr>
          <w:rFonts w:asciiTheme="majorHAnsi" w:hAnsiTheme="majorHAnsi" w:cstheme="majorHAnsi"/>
        </w:rPr>
        <w:t>s</w:t>
      </w:r>
      <w:r w:rsidRPr="00844EEE">
        <w:rPr>
          <w:rFonts w:asciiTheme="majorHAnsi" w:hAnsiTheme="majorHAnsi" w:cstheme="majorHAnsi"/>
        </w:rPr>
        <w:t xml:space="preserve"> for public questions or comments. Contact details for the Clerk are available on </w:t>
      </w:r>
      <w:r w:rsidR="008809D5">
        <w:rPr>
          <w:rFonts w:asciiTheme="majorHAnsi" w:hAnsiTheme="majorHAnsi" w:cstheme="majorHAnsi"/>
        </w:rPr>
        <w:t>the Parish Council website as are</w:t>
      </w:r>
      <w:r w:rsidRPr="00844EEE">
        <w:rPr>
          <w:rFonts w:asciiTheme="majorHAnsi" w:hAnsiTheme="majorHAnsi" w:cstheme="majorHAnsi"/>
        </w:rPr>
        <w:t xml:space="preserve"> all Councillors contact d</w:t>
      </w:r>
      <w:r w:rsidR="008809D5">
        <w:rPr>
          <w:rFonts w:asciiTheme="majorHAnsi" w:hAnsiTheme="majorHAnsi" w:cstheme="majorHAnsi"/>
        </w:rPr>
        <w:t>etails</w:t>
      </w:r>
      <w:r w:rsidRPr="00844EEE">
        <w:rPr>
          <w:rFonts w:asciiTheme="majorHAnsi" w:hAnsiTheme="majorHAnsi" w:cstheme="majorHAnsi"/>
        </w:rPr>
        <w:t xml:space="preserve">. </w:t>
      </w:r>
    </w:p>
    <w:p w14:paraId="4DEA8372" w14:textId="77777777" w:rsidR="00EE2315" w:rsidRPr="00844EEE" w:rsidRDefault="00593E68">
      <w:pPr>
        <w:spacing w:after="0" w:line="259" w:lineRule="auto"/>
        <w:ind w:left="0" w:firstLine="0"/>
        <w:rPr>
          <w:rFonts w:asciiTheme="majorHAnsi" w:hAnsiTheme="majorHAnsi" w:cstheme="majorHAnsi"/>
        </w:rPr>
      </w:pPr>
      <w:r w:rsidRPr="00844EEE">
        <w:rPr>
          <w:rFonts w:asciiTheme="majorHAnsi" w:hAnsiTheme="majorHAnsi" w:cstheme="majorHAnsi"/>
        </w:rPr>
        <w:t xml:space="preserve"> </w:t>
      </w:r>
    </w:p>
    <w:p w14:paraId="38C17F96" w14:textId="77777777" w:rsidR="00EE2315" w:rsidRPr="008809D5" w:rsidRDefault="008809D5" w:rsidP="008809D5">
      <w:pPr>
        <w:pStyle w:val="Heading1"/>
        <w:numPr>
          <w:ilvl w:val="0"/>
          <w:numId w:val="0"/>
        </w:numPr>
        <w:ind w:left="10" w:hanging="10"/>
        <w:rPr>
          <w:rFonts w:asciiTheme="majorHAnsi" w:hAnsiTheme="majorHAnsi" w:cstheme="majorHAnsi"/>
          <w:b/>
          <w:u w:val="none"/>
        </w:rPr>
      </w:pPr>
      <w:r>
        <w:rPr>
          <w:rFonts w:asciiTheme="majorHAnsi" w:hAnsiTheme="majorHAnsi" w:cstheme="majorHAnsi"/>
          <w:b/>
          <w:u w:val="none"/>
        </w:rPr>
        <w:t>Specific Areas for</w:t>
      </w:r>
      <w:r w:rsidR="00593E68" w:rsidRPr="008809D5">
        <w:rPr>
          <w:rFonts w:asciiTheme="majorHAnsi" w:hAnsiTheme="majorHAnsi" w:cstheme="majorHAnsi"/>
          <w:b/>
          <w:u w:val="none"/>
        </w:rPr>
        <w:t xml:space="preserve"> Community Involvement </w:t>
      </w:r>
    </w:p>
    <w:p w14:paraId="724868CB" w14:textId="77777777" w:rsidR="00EE2315" w:rsidRPr="00844EEE" w:rsidRDefault="008F6204">
      <w:pPr>
        <w:ind w:left="-5"/>
        <w:rPr>
          <w:rFonts w:asciiTheme="majorHAnsi" w:hAnsiTheme="majorHAnsi" w:cstheme="majorHAnsi"/>
        </w:rPr>
      </w:pPr>
      <w:r>
        <w:rPr>
          <w:rFonts w:asciiTheme="majorHAnsi" w:hAnsiTheme="majorHAnsi" w:cstheme="majorHAnsi"/>
        </w:rPr>
        <w:t>Hewels</w:t>
      </w:r>
      <w:r w:rsidR="008809D5">
        <w:rPr>
          <w:rFonts w:asciiTheme="majorHAnsi" w:hAnsiTheme="majorHAnsi" w:cstheme="majorHAnsi"/>
        </w:rPr>
        <w:t>field &amp; Brockweir has a Parish Plan for 2018 and this</w:t>
      </w:r>
      <w:r w:rsidR="00593E68" w:rsidRPr="00844EEE">
        <w:rPr>
          <w:rFonts w:asciiTheme="majorHAnsi" w:hAnsiTheme="majorHAnsi" w:cstheme="majorHAnsi"/>
        </w:rPr>
        <w:t xml:space="preserve"> </w:t>
      </w:r>
      <w:r w:rsidR="008809D5">
        <w:rPr>
          <w:rFonts w:asciiTheme="majorHAnsi" w:hAnsiTheme="majorHAnsi" w:cstheme="majorHAnsi"/>
        </w:rPr>
        <w:t>will be shared with the community at the Parish Meeting in May.</w:t>
      </w:r>
    </w:p>
    <w:p w14:paraId="5EE922A3" w14:textId="77777777" w:rsidR="008F6204" w:rsidRPr="008F6204" w:rsidRDefault="008F6204" w:rsidP="008F6204">
      <w:pPr>
        <w:numPr>
          <w:ilvl w:val="0"/>
          <w:numId w:val="4"/>
        </w:numPr>
        <w:ind w:hanging="180"/>
        <w:rPr>
          <w:rFonts w:asciiTheme="majorHAnsi" w:hAnsiTheme="majorHAnsi" w:cstheme="majorHAnsi"/>
        </w:rPr>
      </w:pPr>
      <w:r>
        <w:rPr>
          <w:rFonts w:asciiTheme="majorHAnsi" w:hAnsiTheme="majorHAnsi" w:cstheme="majorHAnsi"/>
        </w:rPr>
        <w:t>Public meetings have been held as m</w:t>
      </w:r>
      <w:r w:rsidR="008809D5">
        <w:rPr>
          <w:rFonts w:asciiTheme="majorHAnsi" w:hAnsiTheme="majorHAnsi" w:cstheme="majorHAnsi"/>
        </w:rPr>
        <w:t xml:space="preserve">aintaining the only public house in the village as an asset was </w:t>
      </w:r>
      <w:r w:rsidR="00593E68" w:rsidRPr="00844EEE">
        <w:rPr>
          <w:rFonts w:asciiTheme="majorHAnsi" w:hAnsiTheme="majorHAnsi" w:cstheme="majorHAnsi"/>
        </w:rPr>
        <w:t>identified as a priority within the Parish</w:t>
      </w:r>
      <w:r>
        <w:rPr>
          <w:rFonts w:asciiTheme="majorHAnsi" w:hAnsiTheme="majorHAnsi" w:cstheme="majorHAnsi"/>
        </w:rPr>
        <w:t xml:space="preserve">.  During </w:t>
      </w:r>
      <w:r w:rsidRPr="00844EEE">
        <w:rPr>
          <w:rFonts w:asciiTheme="majorHAnsi" w:hAnsiTheme="majorHAnsi" w:cstheme="majorHAnsi"/>
        </w:rPr>
        <w:t>meeting</w:t>
      </w:r>
      <w:r>
        <w:rPr>
          <w:rFonts w:asciiTheme="majorHAnsi" w:hAnsiTheme="majorHAnsi" w:cstheme="majorHAnsi"/>
        </w:rPr>
        <w:t xml:space="preserve">s it was agreed that application should be made to register the pub as a village asset (which was successful) and the community </w:t>
      </w:r>
      <w:r w:rsidR="008809D5">
        <w:rPr>
          <w:rFonts w:asciiTheme="majorHAnsi" w:hAnsiTheme="majorHAnsi" w:cstheme="majorHAnsi"/>
        </w:rPr>
        <w:t>consulted on possible options to purchase</w:t>
      </w:r>
      <w:r>
        <w:rPr>
          <w:rFonts w:asciiTheme="majorHAnsi" w:hAnsiTheme="majorHAnsi" w:cstheme="majorHAnsi"/>
        </w:rPr>
        <w:t xml:space="preserve"> the pub.  This issue is ongoing.</w:t>
      </w:r>
    </w:p>
    <w:p w14:paraId="30E2C0D3" w14:textId="77777777" w:rsidR="008F6204" w:rsidRDefault="008809D5" w:rsidP="008809D5">
      <w:pPr>
        <w:numPr>
          <w:ilvl w:val="0"/>
          <w:numId w:val="4"/>
        </w:numPr>
        <w:ind w:hanging="180"/>
        <w:rPr>
          <w:rFonts w:asciiTheme="majorHAnsi" w:hAnsiTheme="majorHAnsi" w:cstheme="majorHAnsi"/>
        </w:rPr>
      </w:pPr>
      <w:r>
        <w:rPr>
          <w:rFonts w:asciiTheme="majorHAnsi" w:hAnsiTheme="majorHAnsi" w:cstheme="majorHAnsi"/>
        </w:rPr>
        <w:t>Public meetings were</w:t>
      </w:r>
      <w:r w:rsidR="00593E68" w:rsidRPr="00844EEE">
        <w:rPr>
          <w:rFonts w:asciiTheme="majorHAnsi" w:hAnsiTheme="majorHAnsi" w:cstheme="majorHAnsi"/>
        </w:rPr>
        <w:t xml:space="preserve"> </w:t>
      </w:r>
      <w:r w:rsidR="008F6204">
        <w:rPr>
          <w:rFonts w:asciiTheme="majorHAnsi" w:hAnsiTheme="majorHAnsi" w:cstheme="majorHAnsi"/>
        </w:rPr>
        <w:t xml:space="preserve">also held concerning </w:t>
      </w:r>
      <w:r>
        <w:rPr>
          <w:rFonts w:asciiTheme="majorHAnsi" w:hAnsiTheme="majorHAnsi" w:cstheme="majorHAnsi"/>
        </w:rPr>
        <w:t>a</w:t>
      </w:r>
      <w:r w:rsidR="008F6204">
        <w:rPr>
          <w:rFonts w:asciiTheme="majorHAnsi" w:hAnsiTheme="majorHAnsi" w:cstheme="majorHAnsi"/>
        </w:rPr>
        <w:t xml:space="preserve"> major h</w:t>
      </w:r>
      <w:r w:rsidR="00593E68" w:rsidRPr="00844EEE">
        <w:rPr>
          <w:rFonts w:asciiTheme="majorHAnsi" w:hAnsiTheme="majorHAnsi" w:cstheme="majorHAnsi"/>
        </w:rPr>
        <w:t xml:space="preserve">ousing </w:t>
      </w:r>
      <w:r>
        <w:rPr>
          <w:rFonts w:asciiTheme="majorHAnsi" w:hAnsiTheme="majorHAnsi" w:cstheme="majorHAnsi"/>
        </w:rPr>
        <w:t>developme</w:t>
      </w:r>
      <w:r w:rsidR="008F6204">
        <w:rPr>
          <w:rFonts w:asciiTheme="majorHAnsi" w:hAnsiTheme="majorHAnsi" w:cstheme="majorHAnsi"/>
        </w:rPr>
        <w:t>nt in the centre of the village, with the majority being opposed to the plan.  Representations were made to the local planning authority and the planning application was refused and a subsequent planning appeal was dismissed.</w:t>
      </w:r>
    </w:p>
    <w:p w14:paraId="060C30ED" w14:textId="77777777" w:rsidR="008F6204" w:rsidRDefault="008F6204" w:rsidP="008F6204">
      <w:pPr>
        <w:numPr>
          <w:ilvl w:val="0"/>
          <w:numId w:val="4"/>
        </w:numPr>
        <w:ind w:hanging="180"/>
        <w:rPr>
          <w:rFonts w:asciiTheme="majorHAnsi" w:hAnsiTheme="majorHAnsi" w:cstheme="majorHAnsi"/>
        </w:rPr>
      </w:pPr>
      <w:r>
        <w:rPr>
          <w:rFonts w:asciiTheme="majorHAnsi" w:hAnsiTheme="majorHAnsi" w:cstheme="majorHAnsi"/>
        </w:rPr>
        <w:lastRenderedPageBreak/>
        <w:t>Introducing speed restrictions in the parish will be raised at the Annual Parish Meeting in May to obtain parishioner views.</w:t>
      </w:r>
    </w:p>
    <w:p w14:paraId="1CBDB882" w14:textId="77777777" w:rsidR="00EE2315" w:rsidRDefault="008F6204" w:rsidP="008F6204">
      <w:pPr>
        <w:numPr>
          <w:ilvl w:val="0"/>
          <w:numId w:val="4"/>
        </w:numPr>
        <w:ind w:hanging="180"/>
        <w:rPr>
          <w:rFonts w:asciiTheme="majorHAnsi" w:hAnsiTheme="majorHAnsi" w:cstheme="majorHAnsi"/>
        </w:rPr>
      </w:pPr>
      <w:r>
        <w:rPr>
          <w:rFonts w:asciiTheme="majorHAnsi" w:hAnsiTheme="majorHAnsi" w:cstheme="majorHAnsi"/>
        </w:rPr>
        <w:t>Parishioners will also be consulted at the May meeting on creating a village archive and seeking partners and volunteers to work on the project if adopted.</w:t>
      </w:r>
      <w:r w:rsidRPr="008F6204">
        <w:rPr>
          <w:rFonts w:asciiTheme="majorHAnsi" w:hAnsiTheme="majorHAnsi" w:cstheme="majorHAnsi"/>
        </w:rPr>
        <w:t xml:space="preserve"> </w:t>
      </w:r>
      <w:r>
        <w:rPr>
          <w:rFonts w:asciiTheme="majorHAnsi" w:hAnsiTheme="majorHAnsi" w:cstheme="majorHAnsi"/>
        </w:rPr>
        <w:t xml:space="preserve"> Heritage Lottery Funding will be sought for the project.</w:t>
      </w:r>
    </w:p>
    <w:p w14:paraId="355C26D9" w14:textId="77777777" w:rsidR="00593E68" w:rsidRDefault="00593E68" w:rsidP="008F6204">
      <w:pPr>
        <w:numPr>
          <w:ilvl w:val="0"/>
          <w:numId w:val="4"/>
        </w:numPr>
        <w:ind w:hanging="180"/>
        <w:rPr>
          <w:rFonts w:asciiTheme="majorHAnsi" w:hAnsiTheme="majorHAnsi" w:cstheme="majorHAnsi"/>
        </w:rPr>
      </w:pPr>
      <w:r>
        <w:rPr>
          <w:rFonts w:asciiTheme="majorHAnsi" w:hAnsiTheme="majorHAnsi" w:cstheme="majorHAnsi"/>
        </w:rPr>
        <w:t>An Emergency Plan is being drawn up and partners and volunteers from the parish will be sought to undertake important tasks within the plan.  This will also be discussed at the May meeting.</w:t>
      </w:r>
    </w:p>
    <w:p w14:paraId="2B4B2195" w14:textId="2BC138F7" w:rsidR="001750E0" w:rsidRPr="008F6204" w:rsidRDefault="001750E0" w:rsidP="008F6204">
      <w:pPr>
        <w:numPr>
          <w:ilvl w:val="0"/>
          <w:numId w:val="4"/>
        </w:numPr>
        <w:ind w:hanging="180"/>
        <w:rPr>
          <w:rFonts w:asciiTheme="majorHAnsi" w:hAnsiTheme="majorHAnsi" w:cstheme="majorHAnsi"/>
        </w:rPr>
      </w:pPr>
      <w:r w:rsidRPr="001750E0">
        <w:rPr>
          <w:rFonts w:asciiTheme="majorHAnsi" w:hAnsiTheme="majorHAnsi" w:cstheme="majorHAnsi"/>
        </w:rPr>
        <w:t>The Public Right of Way working group is a community project that strives to keep our extensive network of footpaths, bridleways and restricted by-ways open to walkers and riders (or the public).  This group is entirely manned by volunteers from the community</w:t>
      </w:r>
      <w:r>
        <w:rPr>
          <w:rFonts w:asciiTheme="majorHAnsi" w:hAnsiTheme="majorHAnsi" w:cstheme="majorHAnsi"/>
        </w:rPr>
        <w:t xml:space="preserve"> with organised by a  councillor</w:t>
      </w:r>
      <w:r w:rsidRPr="001750E0">
        <w:rPr>
          <w:rFonts w:asciiTheme="majorHAnsi" w:hAnsiTheme="majorHAnsi" w:cstheme="majorHAnsi"/>
        </w:rPr>
        <w:t>.  Up</w:t>
      </w:r>
      <w:bookmarkStart w:id="0" w:name="_GoBack"/>
      <w:bookmarkEnd w:id="0"/>
      <w:r w:rsidRPr="001750E0">
        <w:rPr>
          <w:rFonts w:asciiTheme="majorHAnsi" w:hAnsiTheme="majorHAnsi" w:cstheme="majorHAnsi"/>
        </w:rPr>
        <w:t>coming projects include assisting with surveys of local assets such as stone walls and wildflowers.</w:t>
      </w:r>
      <w:r w:rsidRPr="001750E0">
        <w:rPr>
          <w:rFonts w:asciiTheme="majorHAnsi" w:hAnsiTheme="majorHAnsi" w:cstheme="majorHAnsi"/>
        </w:rPr>
        <w:br/>
      </w:r>
    </w:p>
    <w:p w14:paraId="7C54274B" w14:textId="77777777" w:rsidR="00EE2315" w:rsidRPr="00844EEE" w:rsidRDefault="00593E68">
      <w:pPr>
        <w:spacing w:after="0" w:line="259" w:lineRule="auto"/>
        <w:ind w:left="0" w:firstLine="0"/>
        <w:rPr>
          <w:rFonts w:asciiTheme="majorHAnsi" w:hAnsiTheme="majorHAnsi" w:cstheme="majorHAnsi"/>
        </w:rPr>
      </w:pPr>
      <w:r w:rsidRPr="00844EEE">
        <w:rPr>
          <w:rFonts w:asciiTheme="majorHAnsi" w:hAnsiTheme="majorHAnsi" w:cstheme="majorHAnsi"/>
        </w:rPr>
        <w:t xml:space="preserve"> </w:t>
      </w:r>
    </w:p>
    <w:p w14:paraId="4374641A" w14:textId="77777777" w:rsidR="008F6204" w:rsidRDefault="008F6204">
      <w:pPr>
        <w:spacing w:after="250"/>
        <w:ind w:left="-5"/>
        <w:rPr>
          <w:rFonts w:asciiTheme="majorHAnsi" w:hAnsiTheme="majorHAnsi" w:cstheme="majorHAnsi"/>
        </w:rPr>
      </w:pPr>
    </w:p>
    <w:p w14:paraId="63311D06" w14:textId="77777777" w:rsidR="008F6204" w:rsidRDefault="008F6204">
      <w:pPr>
        <w:spacing w:after="250"/>
        <w:ind w:left="-5"/>
        <w:rPr>
          <w:rFonts w:asciiTheme="majorHAnsi" w:hAnsiTheme="majorHAnsi" w:cstheme="majorHAnsi"/>
        </w:rPr>
      </w:pPr>
    </w:p>
    <w:p w14:paraId="6E335860" w14:textId="77777777" w:rsidR="008F6204" w:rsidRDefault="008F6204">
      <w:pPr>
        <w:spacing w:after="250"/>
        <w:ind w:left="-5"/>
        <w:rPr>
          <w:rFonts w:asciiTheme="majorHAnsi" w:hAnsiTheme="majorHAnsi" w:cstheme="majorHAnsi"/>
        </w:rPr>
      </w:pPr>
    </w:p>
    <w:p w14:paraId="42D25BFA" w14:textId="77777777" w:rsidR="008F6204" w:rsidRDefault="008F6204">
      <w:pPr>
        <w:spacing w:after="250"/>
        <w:ind w:left="-5"/>
        <w:rPr>
          <w:rFonts w:asciiTheme="majorHAnsi" w:hAnsiTheme="majorHAnsi" w:cstheme="majorHAnsi"/>
        </w:rPr>
      </w:pPr>
    </w:p>
    <w:p w14:paraId="1B1F5E77" w14:textId="77777777" w:rsidR="00EE2315" w:rsidRPr="00844EEE" w:rsidRDefault="00593E68">
      <w:pPr>
        <w:spacing w:after="250"/>
        <w:ind w:left="-5"/>
        <w:rPr>
          <w:rFonts w:asciiTheme="majorHAnsi" w:hAnsiTheme="majorHAnsi" w:cstheme="majorHAnsi"/>
        </w:rPr>
      </w:pPr>
      <w:r w:rsidRPr="00844EEE">
        <w:rPr>
          <w:rFonts w:asciiTheme="majorHAnsi" w:hAnsiTheme="majorHAnsi" w:cstheme="majorHAnsi"/>
        </w:rPr>
        <w:t>This Policy was adopted by Resolution the Parish Counc</w:t>
      </w:r>
      <w:r w:rsidR="008F6204">
        <w:rPr>
          <w:rFonts w:asciiTheme="majorHAnsi" w:hAnsiTheme="majorHAnsi" w:cstheme="majorHAnsi"/>
        </w:rPr>
        <w:t>il at a meeting on 3</w:t>
      </w:r>
      <w:r w:rsidR="008F6204" w:rsidRPr="008F6204">
        <w:rPr>
          <w:rFonts w:asciiTheme="majorHAnsi" w:hAnsiTheme="majorHAnsi" w:cstheme="majorHAnsi"/>
          <w:vertAlign w:val="superscript"/>
        </w:rPr>
        <w:t>rd</w:t>
      </w:r>
      <w:r w:rsidR="008F6204">
        <w:rPr>
          <w:rFonts w:asciiTheme="majorHAnsi" w:hAnsiTheme="majorHAnsi" w:cstheme="majorHAnsi"/>
        </w:rPr>
        <w:t xml:space="preserve"> April 2018</w:t>
      </w:r>
      <w:r w:rsidRPr="00844EEE">
        <w:rPr>
          <w:rFonts w:asciiTheme="majorHAnsi" w:hAnsiTheme="majorHAnsi" w:cstheme="majorHAnsi"/>
        </w:rPr>
        <w:t xml:space="preserve"> and it will be reviewed every three years.</w:t>
      </w:r>
      <w:r w:rsidRPr="00844EEE">
        <w:rPr>
          <w:rFonts w:asciiTheme="majorHAnsi" w:hAnsiTheme="majorHAnsi" w:cstheme="majorHAnsi"/>
          <w:sz w:val="22"/>
        </w:rPr>
        <w:t xml:space="preserve"> </w:t>
      </w:r>
    </w:p>
    <w:p w14:paraId="1D77AA23" w14:textId="77777777" w:rsidR="00EE2315" w:rsidRPr="00844EEE" w:rsidRDefault="00593E68">
      <w:pPr>
        <w:spacing w:after="0" w:line="259" w:lineRule="auto"/>
        <w:ind w:left="0" w:firstLine="0"/>
        <w:rPr>
          <w:rFonts w:asciiTheme="majorHAnsi" w:hAnsiTheme="majorHAnsi" w:cstheme="majorHAnsi"/>
        </w:rPr>
      </w:pPr>
      <w:r w:rsidRPr="00844EEE">
        <w:rPr>
          <w:rFonts w:asciiTheme="majorHAnsi" w:eastAsia="Times New Roman" w:hAnsiTheme="majorHAnsi" w:cstheme="majorHAnsi"/>
        </w:rPr>
        <w:t xml:space="preserve"> </w:t>
      </w:r>
    </w:p>
    <w:sectPr w:rsidR="00EE2315" w:rsidRPr="00844EEE">
      <w:pgSz w:w="11906" w:h="16838"/>
      <w:pgMar w:top="710" w:right="1139" w:bottom="85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AF1"/>
    <w:multiLevelType w:val="hybridMultilevel"/>
    <w:tmpl w:val="A784E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5646E"/>
    <w:multiLevelType w:val="hybridMultilevel"/>
    <w:tmpl w:val="49663CA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2B476E94"/>
    <w:multiLevelType w:val="hybridMultilevel"/>
    <w:tmpl w:val="06CAE222"/>
    <w:lvl w:ilvl="0" w:tplc="C97E7BD6">
      <w:start w:val="1"/>
      <w:numFmt w:val="decimal"/>
      <w:pStyle w:val="Heading1"/>
      <w:lvlText w:val="%1."/>
      <w:lvlJc w:val="left"/>
      <w:pPr>
        <w:ind w:left="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1E4E0622">
      <w:start w:val="1"/>
      <w:numFmt w:val="lowerLetter"/>
      <w:lvlText w:val="%2"/>
      <w:lvlJc w:val="left"/>
      <w:pPr>
        <w:ind w:left="10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9E06B2C8">
      <w:start w:val="1"/>
      <w:numFmt w:val="lowerRoman"/>
      <w:lvlText w:val="%3"/>
      <w:lvlJc w:val="left"/>
      <w:pPr>
        <w:ind w:left="18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15BE6B1E">
      <w:start w:val="1"/>
      <w:numFmt w:val="decimal"/>
      <w:lvlText w:val="%4"/>
      <w:lvlJc w:val="left"/>
      <w:pPr>
        <w:ind w:left="25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EB28F0B6">
      <w:start w:val="1"/>
      <w:numFmt w:val="lowerLetter"/>
      <w:lvlText w:val="%5"/>
      <w:lvlJc w:val="left"/>
      <w:pPr>
        <w:ind w:left="324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111E0554">
      <w:start w:val="1"/>
      <w:numFmt w:val="lowerRoman"/>
      <w:lvlText w:val="%6"/>
      <w:lvlJc w:val="left"/>
      <w:pPr>
        <w:ind w:left="396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A46EB9CC">
      <w:start w:val="1"/>
      <w:numFmt w:val="decimal"/>
      <w:lvlText w:val="%7"/>
      <w:lvlJc w:val="left"/>
      <w:pPr>
        <w:ind w:left="468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75605B90">
      <w:start w:val="1"/>
      <w:numFmt w:val="lowerLetter"/>
      <w:lvlText w:val="%8"/>
      <w:lvlJc w:val="left"/>
      <w:pPr>
        <w:ind w:left="540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07B62AF2">
      <w:start w:val="1"/>
      <w:numFmt w:val="lowerRoman"/>
      <w:lvlText w:val="%9"/>
      <w:lvlJc w:val="left"/>
      <w:pPr>
        <w:ind w:left="61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471C50D8"/>
    <w:multiLevelType w:val="hybridMultilevel"/>
    <w:tmpl w:val="6C3E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F0D9C"/>
    <w:multiLevelType w:val="hybridMultilevel"/>
    <w:tmpl w:val="B388F862"/>
    <w:lvl w:ilvl="0" w:tplc="6574907E">
      <w:start w:val="1"/>
      <w:numFmt w:val="bullet"/>
      <w:lvlText w:val="•"/>
      <w:lvlJc w:val="left"/>
      <w:pPr>
        <w:ind w:left="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E487F44">
      <w:start w:val="1"/>
      <w:numFmt w:val="bullet"/>
      <w:lvlText w:val="o"/>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0D05866">
      <w:start w:val="1"/>
      <w:numFmt w:val="bullet"/>
      <w:lvlText w:val="▪"/>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BF2A1E2">
      <w:start w:val="1"/>
      <w:numFmt w:val="bullet"/>
      <w:lvlText w:val="•"/>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98A166E">
      <w:start w:val="1"/>
      <w:numFmt w:val="bullet"/>
      <w:lvlText w:val="o"/>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514D8E2">
      <w:start w:val="1"/>
      <w:numFmt w:val="bullet"/>
      <w:lvlText w:val="▪"/>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D76B5DA">
      <w:start w:val="1"/>
      <w:numFmt w:val="bullet"/>
      <w:lvlText w:val="•"/>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0AA8D24">
      <w:start w:val="1"/>
      <w:numFmt w:val="bullet"/>
      <w:lvlText w:val="o"/>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4E63968">
      <w:start w:val="1"/>
      <w:numFmt w:val="bullet"/>
      <w:lvlText w:val="▪"/>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 w15:restartNumberingAfterBreak="0">
    <w:nsid w:val="496F761D"/>
    <w:multiLevelType w:val="hybridMultilevel"/>
    <w:tmpl w:val="F55463B8"/>
    <w:lvl w:ilvl="0" w:tplc="234C6A0A">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BE76A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78563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FAA3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63D8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74088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4895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AE422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B60D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524E5B"/>
    <w:multiLevelType w:val="hybridMultilevel"/>
    <w:tmpl w:val="9C063314"/>
    <w:lvl w:ilvl="0" w:tplc="D1FC2B5A">
      <w:start w:val="1"/>
      <w:numFmt w:val="bullet"/>
      <w:lvlText w:val="•"/>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4067A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0A95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12D4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C630C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DAF5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9AFC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0F25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B0307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F12103"/>
    <w:multiLevelType w:val="hybridMultilevel"/>
    <w:tmpl w:val="4A24D878"/>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62D67842"/>
    <w:multiLevelType w:val="hybridMultilevel"/>
    <w:tmpl w:val="77F6B1EE"/>
    <w:lvl w:ilvl="0" w:tplc="8A625E44">
      <w:start w:val="1"/>
      <w:numFmt w:val="bullet"/>
      <w:lvlText w:val="•"/>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C4508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A023A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2CD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1674A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4AD7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4266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1CDB7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0AD8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8"/>
  </w:num>
  <w:num w:numId="4">
    <w:abstractNumId w:val="5"/>
  </w:num>
  <w:num w:numId="5">
    <w:abstractNumId w:val="2"/>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15"/>
    <w:rsid w:val="00165089"/>
    <w:rsid w:val="001750E0"/>
    <w:rsid w:val="00474C30"/>
    <w:rsid w:val="00593E68"/>
    <w:rsid w:val="006D025E"/>
    <w:rsid w:val="00844EEE"/>
    <w:rsid w:val="008809D5"/>
    <w:rsid w:val="008C5700"/>
    <w:rsid w:val="008F6204"/>
    <w:rsid w:val="00EA2767"/>
    <w:rsid w:val="00EE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1EA7"/>
  <w15:docId w15:val="{EA1B5A60-88B4-44F9-9AD5-9D474124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0"/>
      <w:ind w:left="10"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paragraph" w:styleId="ListParagraph">
    <w:name w:val="List Paragraph"/>
    <w:basedOn w:val="Normal"/>
    <w:uiPriority w:val="34"/>
    <w:qFormat/>
    <w:rsid w:val="0084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Parish Clerk</cp:lastModifiedBy>
  <cp:revision>2</cp:revision>
  <dcterms:created xsi:type="dcterms:W3CDTF">2018-04-01T10:23:00Z</dcterms:created>
  <dcterms:modified xsi:type="dcterms:W3CDTF">2018-04-01T10:23:00Z</dcterms:modified>
</cp:coreProperties>
</file>